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86156" w14:textId="77777777" w:rsidR="00EC33CF" w:rsidRDefault="00000000">
      <w:pPr>
        <w:pStyle w:val="Title"/>
        <w:rPr>
          <w:lang w:eastAsia="zh-CN"/>
        </w:rPr>
      </w:pPr>
      <w:r>
        <w:rPr>
          <w:lang w:eastAsia="zh-CN"/>
        </w:rPr>
        <w:t>黄瑞生</w:t>
      </w:r>
      <w:r>
        <w:rPr>
          <w:lang w:eastAsia="zh-CN"/>
        </w:rPr>
        <w:t xml:space="preserve">  Ryan H</w:t>
      </w:r>
    </w:p>
    <w:p w14:paraId="5DEAEE04" w14:textId="77777777" w:rsidR="00EC33CF" w:rsidRDefault="00000000">
      <w:pPr>
        <w:rPr>
          <w:lang w:eastAsia="zh-CN"/>
        </w:rPr>
      </w:pPr>
      <w:r>
        <w:rPr>
          <w:b/>
          <w:sz w:val="26"/>
          <w:lang w:eastAsia="zh-CN"/>
        </w:rPr>
        <w:t>兼职与项目合作</w:t>
      </w:r>
      <w:r>
        <w:rPr>
          <w:b/>
          <w:sz w:val="26"/>
          <w:lang w:eastAsia="zh-CN"/>
        </w:rPr>
        <w:t xml:space="preserve">  </w:t>
      </w:r>
      <w:r>
        <w:rPr>
          <w:b/>
          <w:sz w:val="26"/>
          <w:lang w:eastAsia="zh-CN"/>
        </w:rPr>
        <w:t>品牌创意及商业影像</w:t>
      </w:r>
    </w:p>
    <w:p w14:paraId="18B9FE20" w14:textId="77777777" w:rsidR="00EC33CF" w:rsidRDefault="00000000">
      <w:proofErr w:type="spellStart"/>
      <w:proofErr w:type="gramStart"/>
      <w:r>
        <w:t>宁波</w:t>
      </w:r>
      <w:proofErr w:type="spellEnd"/>
      <w:r>
        <w:t xml:space="preserve">  |</w:t>
      </w:r>
      <w:proofErr w:type="gramEnd"/>
      <w:r>
        <w:t xml:space="preserve">  135 8693 </w:t>
      </w:r>
      <w:proofErr w:type="gramStart"/>
      <w:r>
        <w:t>1439  |</w:t>
      </w:r>
      <w:proofErr w:type="gramEnd"/>
      <w:r>
        <w:t xml:space="preserve">  wumahrs@outlook.com</w:t>
      </w:r>
      <w:r>
        <w:br/>
      </w:r>
      <w:proofErr w:type="gramStart"/>
      <w:r>
        <w:t>wumatv.cn  |</w:t>
      </w:r>
      <w:proofErr w:type="gramEnd"/>
      <w:r>
        <w:t xml:space="preserve">  linkedin.com/in/ryanhrs</w:t>
      </w:r>
    </w:p>
    <w:p w14:paraId="3256CFF7" w14:textId="77777777" w:rsidR="00EC33CF" w:rsidRDefault="00000000">
      <w:pPr>
        <w:rPr>
          <w:lang w:eastAsia="zh-CN"/>
        </w:rPr>
      </w:pPr>
      <w:r>
        <w:rPr>
          <w:lang w:eastAsia="zh-CN"/>
        </w:rPr>
        <w:t>面向品牌方、广告代理公司与影视制作团队，提供按月顾问、阶段协作或项目交付服务。具体工作时间、响应安排和交付范围按合作需求确认。</w:t>
      </w:r>
    </w:p>
    <w:p w14:paraId="4775155D" w14:textId="77777777" w:rsidR="00EC33CF" w:rsidRDefault="00000000">
      <w:pPr>
        <w:pStyle w:val="Heading1"/>
        <w:rPr>
          <w:lang w:eastAsia="zh-CN"/>
        </w:rPr>
      </w:pPr>
      <w:r>
        <w:rPr>
          <w:lang w:eastAsia="zh-CN"/>
        </w:rPr>
        <w:t>可以承担的工作</w:t>
      </w:r>
    </w:p>
    <w:p w14:paraId="71C17A6E" w14:textId="77777777" w:rsidR="00EC33CF" w:rsidRDefault="00000000">
      <w:pPr>
        <w:pStyle w:val="Heading2"/>
        <w:rPr>
          <w:lang w:eastAsia="zh-CN"/>
        </w:rPr>
      </w:pPr>
      <w:r>
        <w:rPr>
          <w:lang w:eastAsia="zh-CN"/>
        </w:rPr>
        <w:t>品牌策略与创意顾问</w:t>
      </w:r>
    </w:p>
    <w:p w14:paraId="2682D283" w14:textId="77777777" w:rsidR="00EC33CF" w:rsidRDefault="00000000">
      <w:pPr>
        <w:rPr>
          <w:lang w:eastAsia="zh-CN"/>
        </w:rPr>
      </w:pPr>
      <w:r>
        <w:rPr>
          <w:lang w:eastAsia="zh-CN"/>
        </w:rPr>
        <w:t>竞品研究、品牌定位与传播主张、产品命名、广告口号、</w:t>
      </w:r>
      <w:r>
        <w:rPr>
          <w:lang w:eastAsia="zh-CN"/>
        </w:rPr>
        <w:t>VI</w:t>
      </w:r>
      <w:r>
        <w:rPr>
          <w:lang w:eastAsia="zh-CN"/>
        </w:rPr>
        <w:t>方向及创意审核；可按月参与团队项目。</w:t>
      </w:r>
    </w:p>
    <w:p w14:paraId="03D2AB82" w14:textId="77777777" w:rsidR="00EC33CF" w:rsidRDefault="00000000">
      <w:pPr>
        <w:pStyle w:val="Heading2"/>
        <w:rPr>
          <w:lang w:eastAsia="zh-CN"/>
        </w:rPr>
      </w:pPr>
      <w:r>
        <w:rPr>
          <w:lang w:eastAsia="zh-CN"/>
        </w:rPr>
        <w:t>商业影像创意与制作</w:t>
      </w:r>
    </w:p>
    <w:p w14:paraId="440A4B61" w14:textId="77777777" w:rsidR="00EC33CF" w:rsidRDefault="00000000">
      <w:pPr>
        <w:rPr>
          <w:lang w:eastAsia="zh-CN"/>
        </w:rPr>
      </w:pPr>
      <w:r>
        <w:rPr>
          <w:lang w:eastAsia="zh-CN"/>
        </w:rPr>
        <w:t>产品广告、企业与城市形象片的创意、脚本、分镜及制作；承接</w:t>
      </w:r>
      <w:r>
        <w:rPr>
          <w:lang w:eastAsia="zh-CN"/>
        </w:rPr>
        <w:t>AI</w:t>
      </w:r>
      <w:r>
        <w:rPr>
          <w:lang w:eastAsia="zh-CN"/>
        </w:rPr>
        <w:t>生成与实拍、后期特效融合项目，或承担合作团队中的创意及制作模块。</w:t>
      </w:r>
    </w:p>
    <w:p w14:paraId="59FAA812" w14:textId="77777777" w:rsidR="00EC33CF" w:rsidRDefault="00000000">
      <w:pPr>
        <w:pStyle w:val="Heading2"/>
        <w:rPr>
          <w:lang w:eastAsia="zh-CN"/>
        </w:rPr>
      </w:pPr>
      <w:r>
        <w:rPr>
          <w:lang w:eastAsia="zh-CN"/>
        </w:rPr>
        <w:t>视觉与文创开发</w:t>
      </w:r>
    </w:p>
    <w:p w14:paraId="000EA098" w14:textId="77777777" w:rsidR="00EC33CF" w:rsidRDefault="00000000">
      <w:pPr>
        <w:rPr>
          <w:lang w:eastAsia="zh-CN"/>
        </w:rPr>
      </w:pPr>
      <w:r>
        <w:rPr>
          <w:lang w:eastAsia="zh-CN"/>
        </w:rPr>
        <w:t>品牌视觉、角色与场景概念、</w:t>
      </w:r>
      <w:r>
        <w:rPr>
          <w:lang w:eastAsia="zh-CN"/>
        </w:rPr>
        <w:t>IP</w:t>
      </w:r>
      <w:r>
        <w:rPr>
          <w:lang w:eastAsia="zh-CN"/>
        </w:rPr>
        <w:t>形象及文创产品设计；根据用途确定设计与执行边界。</w:t>
      </w:r>
    </w:p>
    <w:p w14:paraId="4C33A9D4" w14:textId="77777777" w:rsidR="00EC33CF" w:rsidRDefault="00000000">
      <w:pPr>
        <w:pStyle w:val="Heading1"/>
        <w:rPr>
          <w:lang w:eastAsia="zh-CN"/>
        </w:rPr>
      </w:pPr>
      <w:r>
        <w:rPr>
          <w:lang w:eastAsia="zh-CN"/>
        </w:rPr>
        <w:t>相关经历</w:t>
      </w:r>
    </w:p>
    <w:p w14:paraId="75071636" w14:textId="77777777" w:rsidR="00EC33CF" w:rsidRDefault="00000000">
      <w:pPr>
        <w:rPr>
          <w:lang w:eastAsia="zh-CN"/>
        </w:rPr>
      </w:pPr>
      <w:r>
        <w:rPr>
          <w:lang w:eastAsia="zh-CN"/>
        </w:rPr>
        <w:t>品牌：</w:t>
      </w:r>
      <w:r>
        <w:rPr>
          <w:lang w:eastAsia="zh-CN"/>
        </w:rPr>
        <w:t>2018—2026</w:t>
      </w:r>
      <w:r>
        <w:rPr>
          <w:lang w:eastAsia="zh-CN"/>
        </w:rPr>
        <w:t>年服务拜尔，提出</w:t>
      </w:r>
      <w:r>
        <w:rPr>
          <w:lang w:eastAsia="zh-CN"/>
        </w:rPr>
        <w:t>G20</w:t>
      </w:r>
      <w:r>
        <w:rPr>
          <w:lang w:eastAsia="zh-CN"/>
        </w:rPr>
        <w:t>命名、</w:t>
      </w:r>
      <w:r>
        <w:rPr>
          <w:lang w:eastAsia="zh-CN"/>
        </w:rPr>
        <w:t>“</w:t>
      </w:r>
      <w:r>
        <w:rPr>
          <w:lang w:eastAsia="zh-CN"/>
        </w:rPr>
        <w:t>早晚相见</w:t>
      </w:r>
      <w:r>
        <w:rPr>
          <w:lang w:eastAsia="zh-CN"/>
        </w:rPr>
        <w:t>”</w:t>
      </w:r>
      <w:r>
        <w:rPr>
          <w:lang w:eastAsia="zh-CN"/>
        </w:rPr>
        <w:t>口号，参与</w:t>
      </w:r>
      <w:r>
        <w:rPr>
          <w:lang w:eastAsia="zh-CN"/>
        </w:rPr>
        <w:t>TVC</w:t>
      </w:r>
      <w:r>
        <w:rPr>
          <w:lang w:eastAsia="zh-CN"/>
        </w:rPr>
        <w:t>策划；负责易订品牌改版与传播、京焓热能命名和VI，并为其他客户开展多品牌矩阵策划。</w:t>
      </w:r>
    </w:p>
    <w:p w14:paraId="2BEC082F" w14:textId="77777777" w:rsidR="00EC33CF" w:rsidRDefault="00000000">
      <w:pPr>
        <w:rPr>
          <w:lang w:eastAsia="zh-CN"/>
        </w:rPr>
      </w:pPr>
      <w:r>
        <w:rPr>
          <w:lang w:eastAsia="zh-CN"/>
        </w:rPr>
        <w:t>影像：2026宁波春晚片头以AI生成结合实景，核心制作一人一周完成；</w:t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  <w:t>另有</w:t>
      </w:r>
      <w:r>
        <w:rPr>
          <w:lang w:eastAsia="zh-CN"/>
        </w:rPr>
        <w:t>Salomon</w:t>
      </w:r>
      <w:r>
        <w:rPr>
          <w:lang w:eastAsia="zh-CN"/>
        </w:rPr>
        <w:t>产品广告、</w:t>
      </w:r>
      <w:r>
        <w:rPr>
          <w:lang w:eastAsia="zh-CN"/>
        </w:rPr>
        <w:t>MOMA</w:t>
      </w:r>
      <w:r>
        <w:rPr>
          <w:lang w:eastAsia="zh-CN"/>
        </w:rPr>
        <w:t>角色动画及城市宣传片等项目。</w:t>
      </w:r>
    </w:p>
    <w:p w14:paraId="1902C293" w14:textId="77777777" w:rsidR="00EC33CF" w:rsidRDefault="00000000">
      <w:pPr>
        <w:rPr>
          <w:lang w:eastAsia="zh-CN"/>
        </w:rPr>
      </w:pPr>
      <w:r>
        <w:rPr>
          <w:lang w:eastAsia="zh-CN"/>
        </w:rPr>
        <w:t>管理：曾负责</w:t>
      </w:r>
      <w:r>
        <w:rPr>
          <w:lang w:eastAsia="zh-CN"/>
        </w:rPr>
        <w:t>13—17</w:t>
      </w:r>
      <w:r>
        <w:rPr>
          <w:lang w:eastAsia="zh-CN"/>
        </w:rPr>
        <w:t>人规模公司的团队管理、创意方向与预算；现以个人为核心运营吾马既同独立工作室。</w:t>
      </w:r>
    </w:p>
    <w:p w14:paraId="19EF5087" w14:textId="77777777" w:rsidR="00EC33CF" w:rsidRDefault="00000000">
      <w:pPr>
        <w:pStyle w:val="Heading1"/>
        <w:rPr>
          <w:lang w:eastAsia="zh-CN"/>
        </w:rPr>
      </w:pPr>
      <w:r>
        <w:rPr>
          <w:lang w:eastAsia="zh-CN"/>
        </w:rPr>
        <w:t>合作流程</w:t>
      </w:r>
    </w:p>
    <w:p w14:paraId="0CF11DB1" w14:textId="77777777" w:rsidR="00EC33CF" w:rsidRDefault="00000000">
      <w:pPr>
        <w:rPr>
          <w:lang w:eastAsia="zh-CN"/>
        </w:rPr>
      </w:pPr>
      <w:r>
        <w:rPr>
          <w:lang w:eastAsia="zh-CN"/>
        </w:rPr>
        <w:t>确认需求与档期</w:t>
      </w:r>
      <w:r>
        <w:rPr>
          <w:lang w:eastAsia="zh-CN"/>
        </w:rPr>
        <w:t xml:space="preserve"> → </w:t>
      </w:r>
      <w:r>
        <w:rPr>
          <w:lang w:eastAsia="zh-CN"/>
        </w:rPr>
        <w:t>明确职责、交付物与报价</w:t>
      </w:r>
      <w:r>
        <w:rPr>
          <w:lang w:eastAsia="zh-CN"/>
        </w:rPr>
        <w:t xml:space="preserve"> → </w:t>
      </w:r>
      <w:r>
        <w:rPr>
          <w:lang w:eastAsia="zh-CN"/>
        </w:rPr>
        <w:t>分阶段确认创意及制作</w:t>
      </w:r>
      <w:r>
        <w:rPr>
          <w:lang w:eastAsia="zh-CN"/>
        </w:rPr>
        <w:t xml:space="preserve"> → </w:t>
      </w:r>
      <w:r>
        <w:rPr>
          <w:lang w:eastAsia="zh-CN"/>
        </w:rPr>
        <w:t>按约交付。按月合作另行约定服务时数、响应时间与超范围费用。</w:t>
      </w:r>
    </w:p>
    <w:p w14:paraId="190CD031" w14:textId="77777777" w:rsidR="00EC33CF" w:rsidRDefault="00000000">
      <w:pPr>
        <w:pStyle w:val="Heading1"/>
      </w:pPr>
      <w:proofErr w:type="spellStart"/>
      <w:r>
        <w:t>作品入口</w:t>
      </w:r>
      <w:proofErr w:type="spellEnd"/>
    </w:p>
    <w:p w14:paraId="1B9BA6D1" w14:textId="75785FDA" w:rsidR="00EC33CF" w:rsidRDefault="00000000">
      <w:r>
        <w:t>官网：</w:t>
      </w:r>
      <w:r>
        <w:t>wumatv.cn</w:t>
      </w:r>
      <w:r>
        <w:br/>
      </w:r>
      <w:r>
        <w:t>宁波电视台</w:t>
      </w:r>
      <w:r>
        <w:t>2026</w:t>
      </w:r>
      <w:r>
        <w:t>春晚片头：</w:t>
      </w:r>
      <w:r w:rsidR="00F128BD" w:rsidRPr="000B63A5">
        <w:t>https://wumatv.cn/video/2026NewYear1080p.mp4</w:t>
      </w:r>
      <w:r>
        <w:br/>
      </w:r>
      <w:proofErr w:type="spellStart"/>
      <w:r>
        <w:t>AnniRing</w:t>
      </w:r>
      <w:proofErr w:type="spellEnd"/>
      <w:r>
        <w:t xml:space="preserve"> </w:t>
      </w:r>
      <w:proofErr w:type="spellStart"/>
      <w:r>
        <w:t>GEO</w:t>
      </w:r>
      <w:r>
        <w:t>介绍片：</w:t>
      </w:r>
      <w:r w:rsidR="00F128BD" w:rsidRPr="000B63A5">
        <w:t>https</w:t>
      </w:r>
      <w:proofErr w:type="spellEnd"/>
      <w:r w:rsidR="00F128BD" w:rsidRPr="000B63A5">
        <w:t>://www.bilibili.com/video/BV16w23ByEFF</w:t>
      </w:r>
    </w:p>
    <w:sectPr w:rsidR="00EC33CF" w:rsidSect="00034616">
      <w:pgSz w:w="11906" w:h="16838"/>
      <w:pgMar w:top="935" w:right="1077" w:bottom="935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2440172">
    <w:abstractNumId w:val="8"/>
  </w:num>
  <w:num w:numId="2" w16cid:durableId="1523127553">
    <w:abstractNumId w:val="6"/>
  </w:num>
  <w:num w:numId="3" w16cid:durableId="1732189840">
    <w:abstractNumId w:val="5"/>
  </w:num>
  <w:num w:numId="4" w16cid:durableId="121963191">
    <w:abstractNumId w:val="4"/>
  </w:num>
  <w:num w:numId="5" w16cid:durableId="379944299">
    <w:abstractNumId w:val="7"/>
  </w:num>
  <w:num w:numId="6" w16cid:durableId="750859974">
    <w:abstractNumId w:val="3"/>
  </w:num>
  <w:num w:numId="7" w16cid:durableId="1007054418">
    <w:abstractNumId w:val="2"/>
  </w:num>
  <w:num w:numId="8" w16cid:durableId="91820146">
    <w:abstractNumId w:val="1"/>
  </w:num>
  <w:num w:numId="9" w16cid:durableId="171576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DF2447"/>
    <w:rsid w:val="00EC33CF"/>
    <w:rsid w:val="00F128B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F9337C"/>
  <w14:defaultImageDpi w14:val="300"/>
  <w15:docId w15:val="{EE072218-A437-5640-82B3-F2E31E5E5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80" w:lineRule="exact"/>
    </w:pPr>
    <w:rPr>
      <w:rFonts w:ascii="Arial" w:eastAsia="Arial Unicode MS" w:hAnsi="Arial"/>
      <w:color w:val="00000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line="300" w:lineRule="exact"/>
      <w:outlineLvl w:val="0"/>
    </w:pPr>
    <w:rPr>
      <w:rFonts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line="300" w:lineRule="exact"/>
      <w:outlineLvl w:val="1"/>
    </w:pPr>
    <w:rPr>
      <w:rFonts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before="140" w:line="240" w:lineRule="auto"/>
      <w:contextualSpacing/>
    </w:pPr>
    <w:rPr>
      <w:rFonts w:cstheme="majorBidi"/>
      <w:b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128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黄瑞生 兼职与项目合作  品牌创意及商业影像</dc:title>
  <dc:subject/>
  <dc:creator>黄瑞生</dc:creator>
  <cp:keywords/>
  <dc:description>generated by python-docx</dc:description>
  <cp:lastModifiedBy>mac</cp:lastModifiedBy>
  <cp:revision>2</cp:revision>
  <dcterms:created xsi:type="dcterms:W3CDTF">2013-12-23T23:15:00Z</dcterms:created>
  <dcterms:modified xsi:type="dcterms:W3CDTF">2026-10-12T01:53:00Z</dcterms:modified>
  <cp:category/>
</cp:coreProperties>
</file>